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Cs/>
                <w:sz w:val="21"/>
                <w:szCs w:val="21"/>
              </w:rPr>
            </w:pPr>
            <w:r>
              <w:rPr>
                <w:rFonts w:hint="default" w:ascii="Times New Roman" w:hAnsi="Times New Roman" w:eastAsia="宋体" w:cs="Times New Roman"/>
                <w:bCs/>
                <w:sz w:val="21"/>
                <w:szCs w:val="21"/>
              </w:rPr>
              <w:t>江苏安德福仓储有限公司新建49000m</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低温液氨储罐及配套设施项目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E8826B-4082-44F3-BE1C-BCD7425C9E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DCCBAF90-52E2-494F-9B74-354B6D17E9A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zI5ODkyMDIxMjJmNmUzY2Y4MjQzZjUxZGE4MTIifQ=="/>
    <w:docVar w:name="KSO_WPS_MARK_KEY" w:val="3a8fa711-fe8b-447a-9861-616be958f705"/>
  </w:docVars>
  <w:rsids>
    <w:rsidRoot w:val="00CE2CE6"/>
    <w:rsid w:val="00054A7D"/>
    <w:rsid w:val="000F7FDA"/>
    <w:rsid w:val="00450736"/>
    <w:rsid w:val="00532E98"/>
    <w:rsid w:val="00953280"/>
    <w:rsid w:val="00A13714"/>
    <w:rsid w:val="00AC4741"/>
    <w:rsid w:val="00BE4B16"/>
    <w:rsid w:val="00C256AD"/>
    <w:rsid w:val="00CA2557"/>
    <w:rsid w:val="00CE2CE6"/>
    <w:rsid w:val="00E621E7"/>
    <w:rsid w:val="00EE3E4F"/>
    <w:rsid w:val="50847FE6"/>
    <w:rsid w:val="5AD8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sz w:val="18"/>
      <w:szCs w:val="18"/>
    </w:rPr>
  </w:style>
  <w:style w:type="character" w:customStyle="1" w:styleId="7">
    <w:name w:val="页脚 字符"/>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428</Words>
  <Characters>440</Characters>
  <Lines>3</Lines>
  <Paragraphs>1</Paragraphs>
  <TotalTime>2</TotalTime>
  <ScaleCrop>false</ScaleCrop>
  <LinksUpToDate>false</LinksUpToDate>
  <CharactersWithSpaces>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2018-11-13T02:05:00Z</dcterms:created>
  <dc:creator>bi liangqin</dc:creator>
  <cp:lastModifiedBy>(^～^)</cp:lastModifiedBy>
  <dcterms:modified xsi:type="dcterms:W3CDTF">2024-05-15T06:56:07Z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1BF82B634796419BA1872E0D25FF53DF_12</vt:lpwstr>
  </property>
</Properties>
</file>