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常熟市江南印染有限公司印染技术改造项目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NWM4NjVkYWVhY2FlNzUxNGQwODAyMGQ4MzIzZTAifQ=="/>
  </w:docVars>
  <w:rsids>
    <w:rsidRoot w:val="44EB321A"/>
    <w:rsid w:val="008C5C81"/>
    <w:rsid w:val="008D32B2"/>
    <w:rsid w:val="00A253A6"/>
    <w:rsid w:val="00C816E5"/>
    <w:rsid w:val="00D91398"/>
    <w:rsid w:val="088A6E84"/>
    <w:rsid w:val="093411EA"/>
    <w:rsid w:val="13347F95"/>
    <w:rsid w:val="196149D8"/>
    <w:rsid w:val="3DC86B81"/>
    <w:rsid w:val="44EB321A"/>
    <w:rsid w:val="4AA33D32"/>
    <w:rsid w:val="5AB9730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widowControl/>
      <w:jc w:val="left"/>
    </w:pPr>
    <w:rPr>
      <w:rFonts w:ascii="Times New Roman" w:hAnsi="Times New Roman" w:cs="Times New Roman"/>
      <w:kern w:val="0"/>
      <w:szCs w:val="2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eastAsia="仿宋_GB2312"/>
      <w:kern w:val="2"/>
      <w:sz w:val="18"/>
      <w:szCs w:val="18"/>
    </w:rPr>
  </w:style>
  <w:style w:type="character" w:customStyle="1" w:styleId="8">
    <w:name w:val="页脚 Char"/>
    <w:basedOn w:val="6"/>
    <w:link w:val="3"/>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82</Words>
  <Characters>472</Characters>
  <Lines>3</Lines>
  <Paragraphs>1</Paragraphs>
  <TotalTime>7</TotalTime>
  <ScaleCrop>false</ScaleCrop>
  <LinksUpToDate>false</LinksUpToDate>
  <CharactersWithSpaces>553</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2020-12-17T07:57:00Z</dcterms:created>
  <dc:creator>君榕</dc:creator>
  <cp:lastModifiedBy>Administrator</cp:lastModifiedBy>
  <dcterms:modified xsi:type="dcterms:W3CDTF">2023-08-24T07:13:22Z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5CCD6941395B4FC196BAD97F5D45991E</vt:lpwstr>
  </property>
</Properties>
</file>